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95" w:rsidRDefault="00036695">
      <w:pPr>
        <w:spacing w:line="360" w:lineRule="auto"/>
        <w:jc w:val="center"/>
        <w:rPr>
          <w:rFonts w:hint="eastAsia"/>
        </w:rPr>
      </w:pPr>
    </w:p>
    <w:p w:rsidR="00036695" w:rsidRDefault="00951989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Regulamin rekrutacji do Internatu im. T. Kościuszki </w:t>
      </w:r>
      <w:r>
        <w:rPr>
          <w:rFonts w:ascii="Times New Roman" w:hAnsi="Times New Roman"/>
          <w:b/>
          <w:bCs/>
          <w:sz w:val="28"/>
          <w:szCs w:val="28"/>
        </w:rPr>
        <w:br/>
        <w:t>przy I Liceum Ogólnokształcącym z Oddziałami Dwujęzycznymi im. J. Długosza w Nowym Sączu</w:t>
      </w:r>
    </w:p>
    <w:p w:rsidR="00036695" w:rsidRDefault="00951989">
      <w:pPr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</w:rPr>
        <w:t>Podstawa prawna:</w:t>
      </w:r>
    </w:p>
    <w:p w:rsidR="00036695" w:rsidRDefault="00951989">
      <w:pPr>
        <w:pStyle w:val="Tretekstu"/>
        <w:numPr>
          <w:ilvl w:val="0"/>
          <w:numId w:val="1"/>
        </w:numPr>
        <w:jc w:val="both"/>
        <w:rPr>
          <w:rFonts w:hint="eastAsia"/>
        </w:rPr>
      </w:pPr>
      <w:r>
        <w:rPr>
          <w:b/>
          <w:bCs/>
          <w:iCs/>
          <w:sz w:val="22"/>
        </w:rPr>
        <w:t xml:space="preserve">Ustawa z dnia 14 grudnia 2016 r. </w:t>
      </w:r>
      <w:r>
        <w:rPr>
          <w:b/>
          <w:bCs/>
          <w:i/>
          <w:iCs/>
          <w:sz w:val="22"/>
        </w:rPr>
        <w:t>Prawo oświatowe</w:t>
      </w:r>
      <w:r>
        <w:rPr>
          <w:b/>
          <w:bCs/>
          <w:iCs/>
          <w:sz w:val="22"/>
        </w:rPr>
        <w:t xml:space="preserve"> </w:t>
      </w:r>
      <w:r>
        <w:rPr>
          <w:iCs/>
          <w:sz w:val="22"/>
        </w:rPr>
        <w:t>(Dz. U. 2019 r. poz. 1148 - tekst jednolity)</w:t>
      </w:r>
    </w:p>
    <w:p w:rsidR="00036695" w:rsidRDefault="00951989">
      <w:pPr>
        <w:pStyle w:val="Tretekstu"/>
        <w:numPr>
          <w:ilvl w:val="0"/>
          <w:numId w:val="1"/>
        </w:numPr>
        <w:jc w:val="both"/>
        <w:rPr>
          <w:rFonts w:hint="eastAsia"/>
        </w:rPr>
      </w:pPr>
      <w:r>
        <w:rPr>
          <w:b/>
          <w:sz w:val="22"/>
        </w:rPr>
        <w:t xml:space="preserve">Rozporządzenie Ministra Edukacji Narodowej z dnia 21 sierpnia 2019 r. </w:t>
      </w:r>
      <w:r>
        <w:rPr>
          <w:b/>
          <w:i/>
          <w:sz w:val="22"/>
        </w:rPr>
        <w:t xml:space="preserve">w sprawie przeprowadzania postępowania rekrutacyjnego oraz postępowania uzupełniającego do publicznych przedszkoli, szkół, placówek i centrów  </w:t>
      </w:r>
      <w:r>
        <w:rPr>
          <w:sz w:val="22"/>
        </w:rPr>
        <w:t>(Dz. U. 2019 r. poz. 1737)</w:t>
      </w:r>
    </w:p>
    <w:p w:rsidR="00036695" w:rsidRDefault="00951989">
      <w:pPr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b/>
          <w:bCs/>
          <w:sz w:val="22"/>
          <w:szCs w:val="22"/>
        </w:rPr>
        <w:t>Regulamin Intern</w:t>
      </w:r>
      <w:r>
        <w:rPr>
          <w:b/>
          <w:bCs/>
          <w:sz w:val="22"/>
          <w:szCs w:val="22"/>
        </w:rPr>
        <w:t xml:space="preserve">atu im. T. Kościuszki przy I Liceum Ogólnokształcącym z Oddziałami Dwujęzycznymi im. J. Długosza w Nowym Sączu </w:t>
      </w:r>
    </w:p>
    <w:p w:rsidR="00036695" w:rsidRDefault="0003669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6695" w:rsidRDefault="00951989">
      <w:pPr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</w:rPr>
        <w:t>I. Informacje ogólne.</w:t>
      </w:r>
    </w:p>
    <w:p w:rsidR="00036695" w:rsidRDefault="00036695">
      <w:pPr>
        <w:spacing w:line="360" w:lineRule="auto"/>
        <w:rPr>
          <w:rFonts w:ascii="Times New Roman" w:hAnsi="Times New Roman"/>
          <w:b/>
          <w:bCs/>
        </w:rPr>
      </w:pPr>
    </w:p>
    <w:p w:rsidR="00036695" w:rsidRDefault="00951989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O przyjęcie do Internatu mogą ubiegać się uczniowie </w:t>
      </w:r>
      <w:bookmarkStart w:id="0" w:name="__UnoMark__176_1133174707"/>
      <w:bookmarkEnd w:id="0"/>
      <w:r>
        <w:rPr>
          <w:rFonts w:ascii="Times New Roman" w:hAnsi="Times New Roman"/>
        </w:rPr>
        <w:t xml:space="preserve"> mieszkający w miejscowości, z której codzienny dojazd do szkoły jes</w:t>
      </w:r>
      <w:r>
        <w:rPr>
          <w:rFonts w:ascii="Times New Roman" w:hAnsi="Times New Roman"/>
        </w:rPr>
        <w:t>t utrudniony ze względu na dużą odległość od miejsca zamieszkania, brak (lub mała liczba) połączeń komunikacji publicznej, bądź też dojazd jest utrudniony ze względu na konieczność przesiadki.</w:t>
      </w:r>
    </w:p>
    <w:p w:rsidR="00036695" w:rsidRDefault="0095198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Kandydatów do Internatu przyjmuje się po przeprowadzeniu postęp</w:t>
      </w:r>
      <w:r>
        <w:rPr>
          <w:rFonts w:ascii="Times New Roman" w:hAnsi="Times New Roman"/>
        </w:rPr>
        <w:t>owania rekrutacyjnego.</w:t>
      </w:r>
    </w:p>
    <w:p w:rsidR="00036695" w:rsidRDefault="00951989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Postępowanie rekrutacyjne przeprowadza Komisja Rekrutacyjna, która jest powoływana przez Dyrektora I Liceum Ogólnokształcącego z Oddziałami Dwujęzycznymi </w:t>
      </w:r>
      <w:r>
        <w:rPr>
          <w:rFonts w:ascii="Times New Roman" w:hAnsi="Times New Roman"/>
        </w:rPr>
        <w:br/>
        <w:t>im. J. Długosza w Nowym Sączu w każdym roku szkolnym.</w:t>
      </w:r>
    </w:p>
    <w:p w:rsidR="00036695" w:rsidRDefault="00951989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W skład Komisji Rekrutac</w:t>
      </w:r>
      <w:r>
        <w:rPr>
          <w:rFonts w:ascii="Times New Roman" w:hAnsi="Times New Roman"/>
        </w:rPr>
        <w:t xml:space="preserve">yjnej wchodzą: kierownik Internatu jako przewodniczący </w:t>
      </w:r>
      <w:r>
        <w:rPr>
          <w:rFonts w:ascii="Times New Roman" w:hAnsi="Times New Roman"/>
        </w:rPr>
        <w:br/>
        <w:t>oraz 3 nauczycieli-wychowawców Internatu.</w:t>
      </w:r>
    </w:p>
    <w:p w:rsidR="00036695" w:rsidRDefault="0095198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zadań Komisji rekrutacyjnej należy:</w:t>
      </w:r>
    </w:p>
    <w:p w:rsidR="00036695" w:rsidRDefault="00951989">
      <w:pPr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podanie do publicznej wiadomości informacji o warunkach rekrutacji</w:t>
      </w:r>
    </w:p>
    <w:p w:rsidR="00036695" w:rsidRDefault="00951989">
      <w:pPr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analiza zebranej dokumentacji</w:t>
      </w:r>
    </w:p>
    <w:p w:rsidR="00036695" w:rsidRDefault="00951989">
      <w:pPr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ustalenie wynikó</w:t>
      </w:r>
      <w:r>
        <w:rPr>
          <w:rFonts w:ascii="Times New Roman" w:hAnsi="Times New Roman"/>
        </w:rPr>
        <w:t>w postępowania rekrutacyjnego</w:t>
      </w:r>
    </w:p>
    <w:p w:rsidR="00036695" w:rsidRDefault="00951989">
      <w:pPr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podanie do publicznej wiadomości listy kandydatów przyjętych i nieprzyjętych</w:t>
      </w:r>
    </w:p>
    <w:p w:rsidR="00036695" w:rsidRDefault="00951989">
      <w:pPr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sporządzenie protokołu postępowania rekrutacyjnego</w:t>
      </w:r>
    </w:p>
    <w:p w:rsidR="00036695" w:rsidRDefault="00951989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Terminy postępowania rekrutacyjnego oraz składania dokumentów określa Dyrektor </w:t>
      </w:r>
      <w:r>
        <w:rPr>
          <w:rFonts w:ascii="Times New Roman" w:hAnsi="Times New Roman"/>
        </w:rPr>
        <w:br/>
        <w:t>I Liceum Ogóln</w:t>
      </w:r>
      <w:r>
        <w:rPr>
          <w:rFonts w:ascii="Times New Roman" w:hAnsi="Times New Roman"/>
        </w:rPr>
        <w:t xml:space="preserve">okształcącego z Oddz. Dwujęzycznymi im. J. Długosza w Nowym Sączu </w:t>
      </w:r>
    </w:p>
    <w:p w:rsidR="00036695" w:rsidRDefault="0095198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w Internacie przyznaje się na dany rok szkolny.</w:t>
      </w:r>
    </w:p>
    <w:p w:rsidR="00036695" w:rsidRDefault="00036695">
      <w:pPr>
        <w:spacing w:line="360" w:lineRule="auto"/>
        <w:jc w:val="both"/>
        <w:rPr>
          <w:rFonts w:ascii="Times New Roman" w:hAnsi="Times New Roman"/>
        </w:rPr>
      </w:pPr>
    </w:p>
    <w:p w:rsidR="00036695" w:rsidRDefault="0095198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II. Tryb postępowania.</w:t>
      </w:r>
    </w:p>
    <w:p w:rsidR="00036695" w:rsidRDefault="00036695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036695" w:rsidRDefault="0095198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Rekrutacja młodzieży do Internatu rozpoczyna się zgodnie z harmonogramem rekrutacji </w:t>
      </w:r>
      <w:r>
        <w:rPr>
          <w:rFonts w:ascii="Times New Roman" w:hAnsi="Times New Roman"/>
        </w:rPr>
        <w:br/>
        <w:t>na dany rok szkolny.</w:t>
      </w:r>
    </w:p>
    <w:p w:rsidR="00036695" w:rsidRDefault="0095198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rekrutacyjne prowadzone jest na wniosek rodzica kandydata.</w:t>
      </w:r>
    </w:p>
    <w:p w:rsidR="00036695" w:rsidRDefault="00951989">
      <w:pPr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Wnioski należy składać w Internacie lub w sekretariacie szkoły zgodnie z obowiązującym </w:t>
      </w:r>
      <w:r>
        <w:rPr>
          <w:rFonts w:ascii="Times New Roman" w:hAnsi="Times New Roman"/>
        </w:rPr>
        <w:br/>
        <w:t>w placówce wzorem wraz z załącznikami (druki podań/deklaracji oraz załączników dostępne na stron</w:t>
      </w:r>
      <w:r>
        <w:rPr>
          <w:rFonts w:ascii="Times New Roman" w:hAnsi="Times New Roman"/>
        </w:rPr>
        <w:t xml:space="preserve">ie </w:t>
      </w:r>
      <w:hyperlink r:id="rId5">
        <w:r>
          <w:rPr>
            <w:rStyle w:val="czeinternetowe"/>
            <w:rFonts w:ascii="Times New Roman" w:hAnsi="Times New Roman"/>
          </w:rPr>
          <w:t>www.dlugosz.edu.pl</w:t>
        </w:r>
      </w:hyperlink>
      <w:r>
        <w:rPr>
          <w:rFonts w:ascii="Times New Roman" w:hAnsi="Times New Roman"/>
        </w:rPr>
        <w:t xml:space="preserve"> zakładka Internat).</w:t>
      </w:r>
    </w:p>
    <w:p w:rsidR="00036695" w:rsidRDefault="00951989">
      <w:pPr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Podstawą przyjęcia kandydata, który po raz pierwszy stara się o zamieszkanie w Internacie jest złożenie podania o przyjęcie do internatu zgodnie z harmonogramem rekrutacj</w:t>
      </w:r>
      <w:r>
        <w:rPr>
          <w:rFonts w:ascii="Times New Roman" w:hAnsi="Times New Roman"/>
        </w:rPr>
        <w:t>i na dany rok szkolny. W celu uzyskania dodatkowych punktów przy rekrutacji należy dostarczyć stosowne dokumenty (oświadczenia, kserokopie) potwierdzające spełnienie przez kandydata kryteriów branych pod uwagę w postępowaniu rekrutacyjnym.</w:t>
      </w:r>
    </w:p>
    <w:p w:rsidR="00036695" w:rsidRDefault="00951989">
      <w:pPr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Podstawą przyjęc</w:t>
      </w:r>
      <w:r>
        <w:rPr>
          <w:rFonts w:ascii="Times New Roman" w:hAnsi="Times New Roman"/>
        </w:rPr>
        <w:t xml:space="preserve">ia do Internatu dla wychowanka kontynuującego pobyt w placówce </w:t>
      </w:r>
      <w:r>
        <w:rPr>
          <w:rFonts w:ascii="Times New Roman" w:hAnsi="Times New Roman"/>
        </w:rPr>
        <w:br/>
        <w:t>jest złożenie deklaracji o kontynuację pobytu.</w:t>
      </w:r>
    </w:p>
    <w:p w:rsidR="00036695" w:rsidRDefault="0095198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rekrutacyjne jest prowadzone w stosunku do kandydata w oparciu o złożony komplet wymaganych dokumentów.</w:t>
      </w:r>
    </w:p>
    <w:p w:rsidR="00036695" w:rsidRDefault="0095198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braku wymaganej </w:t>
      </w:r>
      <w:r>
        <w:rPr>
          <w:rFonts w:ascii="Times New Roman" w:hAnsi="Times New Roman"/>
        </w:rPr>
        <w:t>dokumentacji wnioski nie będą rozpatrywane.</w:t>
      </w:r>
    </w:p>
    <w:p w:rsidR="00036695" w:rsidRDefault="00036695">
      <w:pPr>
        <w:spacing w:line="360" w:lineRule="auto"/>
        <w:jc w:val="both"/>
        <w:rPr>
          <w:rFonts w:ascii="Times New Roman" w:hAnsi="Times New Roman"/>
        </w:rPr>
      </w:pPr>
    </w:p>
    <w:p w:rsidR="00036695" w:rsidRDefault="0095198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III. Kryteria przyjmowania wychowanków do Internatu</w:t>
      </w:r>
    </w:p>
    <w:p w:rsidR="00036695" w:rsidRDefault="00036695" w:rsidP="00F56EF5">
      <w:pPr>
        <w:spacing w:line="360" w:lineRule="auto"/>
        <w:jc w:val="both"/>
        <w:rPr>
          <w:rFonts w:hint="eastAsia"/>
        </w:rPr>
      </w:pPr>
    </w:p>
    <w:p w:rsidR="00036695" w:rsidRDefault="009519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Do Internatu w pierwszej kolejności przyjmowani są uczniowie I Liceum Ogólnokształcącego z Oddziałami Dwujęzycznymi im. J. Długosza w Nowym Sączu.</w:t>
      </w:r>
    </w:p>
    <w:p w:rsidR="00036695" w:rsidRDefault="009519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W drugiej k</w:t>
      </w:r>
      <w:r>
        <w:rPr>
          <w:rFonts w:ascii="Times New Roman" w:hAnsi="Times New Roman"/>
        </w:rPr>
        <w:t xml:space="preserve">olejności przyjmowani są uczniowie innych szkół, których organem prowadzącym jest Miasto Nowy Sącz, którzy w ubiegłym roku szkolnym mieszkali </w:t>
      </w:r>
      <w:r>
        <w:rPr>
          <w:rFonts w:ascii="Times New Roman" w:hAnsi="Times New Roman"/>
        </w:rPr>
        <w:br/>
        <w:t>w Internacie i złożyli deklarację  kontynuowania pobytu w placówce.</w:t>
      </w:r>
    </w:p>
    <w:p w:rsidR="00036695" w:rsidRDefault="009519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Warunkiem przyjęcia uczniów ubiegających się </w:t>
      </w:r>
      <w:r>
        <w:rPr>
          <w:rFonts w:ascii="Times New Roman" w:hAnsi="Times New Roman"/>
        </w:rPr>
        <w:t>ponownie o miejsce w Internacie jest uzyskanie pozytywnej opinii Rady Wychowawczej Internatu, która uwzględnia dotychczasowe zachowanie wychowanka, jego stosunek do obowiązków szkolnych oraz Regulaminu Internatu.</w:t>
      </w:r>
    </w:p>
    <w:p w:rsidR="00036695" w:rsidRDefault="00951989">
      <w:pPr>
        <w:numPr>
          <w:ilvl w:val="0"/>
          <w:numId w:val="4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W przypadku, gdy liczba wolnych miejsc w In</w:t>
      </w:r>
      <w:r>
        <w:rPr>
          <w:rFonts w:ascii="Times New Roman" w:hAnsi="Times New Roman"/>
        </w:rPr>
        <w:t>ternacie jest mniejsza od liczby kandydatów spełniających powyższe wymagania formalne, wówczas wobec kandydatów z innych szkół stosuje się obowiązujące w placówce  kryteria rekrutacyjne (Tabela I).</w:t>
      </w:r>
    </w:p>
    <w:p w:rsidR="00036695" w:rsidRDefault="00951989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Wychowankowie, którzy w trakcie poprzedniego roku szkolneg</w:t>
      </w:r>
      <w:r>
        <w:rPr>
          <w:rFonts w:ascii="Times New Roman" w:hAnsi="Times New Roman"/>
        </w:rPr>
        <w:t xml:space="preserve">o dobrowolnie zrezygnowali z zamieszkania w Internacie lub zostali z niego karnie usunięci, podlegają pełnej procedurze </w:t>
      </w:r>
      <w:r>
        <w:rPr>
          <w:rFonts w:ascii="Times New Roman" w:hAnsi="Times New Roman"/>
        </w:rPr>
        <w:lastRenderedPageBreak/>
        <w:t>rekrutacyjnej zgodnie z obowiązującymi kryteriami rekrutacyjnymi (Tabela I)</w:t>
      </w:r>
    </w:p>
    <w:p w:rsidR="00036695" w:rsidRDefault="00951989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W dalszej kolejności, w przypadku wolnych miejsc</w:t>
      </w:r>
      <w:r w:rsidR="00F56EF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do Interna</w:t>
      </w:r>
      <w:r>
        <w:rPr>
          <w:rFonts w:ascii="Times New Roman" w:hAnsi="Times New Roman"/>
        </w:rPr>
        <w:t xml:space="preserve">tu przyjmowani są uczniowie innych szkół ponadpodstawowych oraz </w:t>
      </w:r>
      <w:proofErr w:type="spellStart"/>
      <w:r>
        <w:rPr>
          <w:rFonts w:ascii="Times New Roman" w:hAnsi="Times New Roman"/>
        </w:rPr>
        <w:t>ponadgimnazjalnych</w:t>
      </w:r>
      <w:proofErr w:type="spellEnd"/>
      <w:r>
        <w:rPr>
          <w:rFonts w:ascii="Times New Roman" w:hAnsi="Times New Roman"/>
        </w:rPr>
        <w:t xml:space="preserve">, </w:t>
      </w:r>
      <w:r w:rsidR="00F56EF5">
        <w:rPr>
          <w:rFonts w:ascii="Times New Roman" w:hAnsi="Times New Roman"/>
        </w:rPr>
        <w:t xml:space="preserve">których organem prowadzącym jest Miasto Nowy Sącz, </w:t>
      </w:r>
      <w:r>
        <w:rPr>
          <w:rFonts w:ascii="Times New Roman" w:hAnsi="Times New Roman"/>
        </w:rPr>
        <w:t>wobec których stosuje się kryteria zawarte w T</w:t>
      </w:r>
      <w:bookmarkStart w:id="1" w:name="__UnoMark__159_271865859"/>
      <w:bookmarkEnd w:id="1"/>
      <w:r>
        <w:rPr>
          <w:rFonts w:ascii="Times New Roman" w:hAnsi="Times New Roman"/>
        </w:rPr>
        <w:t>abeli I.</w:t>
      </w:r>
    </w:p>
    <w:p w:rsidR="00036695" w:rsidRDefault="00951989" w:rsidP="00951989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>Jeżeli Internat nadal dysponuje wolnymi miejscami, dopuszcza się m</w:t>
      </w:r>
      <w:r>
        <w:rPr>
          <w:rFonts w:ascii="Times New Roman" w:hAnsi="Times New Roman"/>
        </w:rPr>
        <w:t>ożliwość przyjęcia do placówki uczniów szkół, których organem prowadzącym nie jest Miasto Nowy Sącz.</w:t>
      </w:r>
    </w:p>
    <w:p w:rsidR="00951989" w:rsidRDefault="00951989" w:rsidP="00951989">
      <w:pPr>
        <w:spacing w:line="360" w:lineRule="auto"/>
        <w:jc w:val="both"/>
      </w:pPr>
    </w:p>
    <w:p w:rsidR="00951989" w:rsidRDefault="00951989" w:rsidP="00951989">
      <w:pPr>
        <w:spacing w:line="360" w:lineRule="auto"/>
        <w:jc w:val="both"/>
        <w:rPr>
          <w:rFonts w:hint="eastAsia"/>
        </w:rPr>
      </w:pPr>
    </w:p>
    <w:p w:rsidR="00036695" w:rsidRDefault="00951989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Tabela I  </w:t>
      </w:r>
      <w:r>
        <w:rPr>
          <w:rFonts w:ascii="Times New Roman" w:hAnsi="Times New Roman"/>
          <w:b/>
          <w:bCs/>
        </w:rPr>
        <w:t>Kryteria rekrutacyjne</w:t>
      </w:r>
    </w:p>
    <w:tbl>
      <w:tblPr>
        <w:tblW w:w="9645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/>
      </w:tblPr>
      <w:tblGrid>
        <w:gridCol w:w="6685"/>
        <w:gridCol w:w="2960"/>
      </w:tblGrid>
      <w:tr w:rsidR="00036695">
        <w:tc>
          <w:tcPr>
            <w:tcW w:w="6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036695">
            <w:pPr>
              <w:pStyle w:val="Zawartotabeli"/>
              <w:jc w:val="center"/>
              <w:rPr>
                <w:rFonts w:hint="eastAsia"/>
                <w:shd w:val="clear" w:color="auto" w:fill="FFFFFF"/>
              </w:rPr>
            </w:pP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Kryteria ustawowe</w:t>
            </w:r>
          </w:p>
          <w:p w:rsidR="00036695" w:rsidRDefault="00036695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036695">
            <w:pPr>
              <w:pStyle w:val="Zawartotabeli"/>
              <w:jc w:val="center"/>
              <w:rPr>
                <w:rFonts w:hint="eastAsia"/>
                <w:shd w:val="clear" w:color="auto" w:fill="FFFFFF"/>
              </w:rPr>
            </w:pP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Wartość kryterium 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>w punktach</w:t>
            </w:r>
          </w:p>
        </w:tc>
      </w:tr>
      <w:tr w:rsidR="00036695">
        <w:tc>
          <w:tcPr>
            <w:tcW w:w="6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951989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Wielodzietność rodziny kandydata </w:t>
            </w:r>
            <w:r>
              <w:rPr>
                <w:rFonts w:ascii="Times New Roman" w:hAnsi="Times New Roman"/>
              </w:rPr>
              <w:t>- minimum troje dzieci</w:t>
            </w:r>
          </w:p>
          <w:p w:rsidR="00036695" w:rsidRDefault="00951989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(oświadczenie</w:t>
            </w:r>
            <w:r>
              <w:rPr>
                <w:rFonts w:ascii="Times New Roman" w:hAnsi="Times New Roman"/>
              </w:rPr>
              <w:t xml:space="preserve"> rodzica - załącznik nr 1 do podania)</w:t>
            </w:r>
          </w:p>
        </w:tc>
        <w:tc>
          <w:tcPr>
            <w:tcW w:w="2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036695">
            <w:pPr>
              <w:pStyle w:val="Zawartotabeli"/>
              <w:jc w:val="center"/>
              <w:rPr>
                <w:rFonts w:hint="eastAsia"/>
              </w:rPr>
            </w:pP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36695">
        <w:tc>
          <w:tcPr>
            <w:tcW w:w="6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951989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Niepełnosprawność kandydata </w:t>
            </w:r>
            <w:r>
              <w:rPr>
                <w:rFonts w:ascii="Times New Roman" w:hAnsi="Times New Roman"/>
              </w:rPr>
              <w:t>(kserokopia orzeczenia o niepełnosprawności poświadczona podpisem rodzica)</w:t>
            </w:r>
          </w:p>
        </w:tc>
        <w:tc>
          <w:tcPr>
            <w:tcW w:w="2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036695">
            <w:pPr>
              <w:pStyle w:val="Zawartotabeli"/>
              <w:jc w:val="center"/>
              <w:rPr>
                <w:rFonts w:hint="eastAsia"/>
              </w:rPr>
            </w:pP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36695">
        <w:tc>
          <w:tcPr>
            <w:tcW w:w="6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951989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Niepełnosprawność jednego z rodziców kandydata</w:t>
            </w:r>
            <w:r>
              <w:rPr>
                <w:rFonts w:ascii="Times New Roman" w:hAnsi="Times New Roman"/>
              </w:rPr>
              <w:t xml:space="preserve"> (kserokopia orzeczenia o niepełnosprawności poświadczona podpisem rodzica)</w:t>
            </w:r>
          </w:p>
        </w:tc>
        <w:tc>
          <w:tcPr>
            <w:tcW w:w="2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036695">
            <w:pPr>
              <w:pStyle w:val="Zawartotabeli"/>
              <w:jc w:val="center"/>
              <w:rPr>
                <w:rFonts w:hint="eastAsia"/>
              </w:rPr>
            </w:pP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36695">
        <w:tc>
          <w:tcPr>
            <w:tcW w:w="6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951989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Niepełnosprawność obojga rodziców kandydata</w:t>
            </w:r>
            <w:r>
              <w:rPr>
                <w:rFonts w:ascii="Times New Roman" w:hAnsi="Times New Roman"/>
              </w:rPr>
              <w:t xml:space="preserve"> (kserokopia orzeczenia o niepełnosprawności poświadczona podpisem rodzica)</w:t>
            </w:r>
          </w:p>
        </w:tc>
        <w:tc>
          <w:tcPr>
            <w:tcW w:w="2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036695">
            <w:pPr>
              <w:pStyle w:val="Zawartotabeli"/>
              <w:jc w:val="center"/>
              <w:rPr>
                <w:rFonts w:hint="eastAsia"/>
              </w:rPr>
            </w:pP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36695">
        <w:tc>
          <w:tcPr>
            <w:tcW w:w="6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951989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Niepełnosprawność rodzeństwa kandydata </w:t>
            </w:r>
            <w:r>
              <w:rPr>
                <w:rFonts w:ascii="Times New Roman" w:hAnsi="Times New Roman"/>
              </w:rPr>
              <w:t xml:space="preserve">(kserokopia </w:t>
            </w:r>
            <w:r>
              <w:rPr>
                <w:rFonts w:ascii="Times New Roman" w:hAnsi="Times New Roman"/>
              </w:rPr>
              <w:t>orzeczenia o niepełnosprawności poświadczona podpisem rodzica)</w:t>
            </w:r>
          </w:p>
        </w:tc>
        <w:tc>
          <w:tcPr>
            <w:tcW w:w="2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036695">
            <w:pPr>
              <w:pStyle w:val="Zawartotabeli"/>
              <w:jc w:val="center"/>
              <w:rPr>
                <w:rFonts w:hint="eastAsia"/>
              </w:rPr>
            </w:pP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36695">
        <w:tc>
          <w:tcPr>
            <w:tcW w:w="6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951989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Samotne wychowywanie kandydata w rodzinie</w:t>
            </w:r>
            <w:r>
              <w:rPr>
                <w:rFonts w:ascii="Times New Roman" w:hAnsi="Times New Roman"/>
              </w:rPr>
              <w:t xml:space="preserve"> (oświadczenie rodzica – załącznik nr 1 do podania)</w:t>
            </w:r>
          </w:p>
        </w:tc>
        <w:tc>
          <w:tcPr>
            <w:tcW w:w="2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036695">
            <w:pPr>
              <w:pStyle w:val="Zawartotabeli"/>
              <w:jc w:val="center"/>
              <w:rPr>
                <w:rFonts w:hint="eastAsia"/>
              </w:rPr>
            </w:pP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36695">
        <w:tc>
          <w:tcPr>
            <w:tcW w:w="6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951989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Objęcie kandydata pieczą zastępczą </w:t>
            </w:r>
            <w:r>
              <w:rPr>
                <w:rFonts w:ascii="Times New Roman" w:hAnsi="Times New Roman"/>
              </w:rPr>
              <w:t>(oświadczenie opiekuna prawnego – załącznik nr 1 do podan</w:t>
            </w:r>
            <w:r>
              <w:rPr>
                <w:rFonts w:ascii="Times New Roman" w:hAnsi="Times New Roman"/>
              </w:rPr>
              <w:t>ia)</w:t>
            </w:r>
          </w:p>
        </w:tc>
        <w:tc>
          <w:tcPr>
            <w:tcW w:w="2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036695">
            <w:pPr>
              <w:pStyle w:val="Zawartotabeli"/>
              <w:jc w:val="center"/>
              <w:rPr>
                <w:rFonts w:hint="eastAsia"/>
              </w:rPr>
            </w:pP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36695">
        <w:tc>
          <w:tcPr>
            <w:tcW w:w="6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036695">
            <w:pPr>
              <w:pStyle w:val="Zawartotabeli"/>
              <w:jc w:val="both"/>
              <w:rPr>
                <w:rFonts w:hint="eastAsia"/>
              </w:rPr>
            </w:pP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Kryteria dodatkowe</w:t>
            </w:r>
          </w:p>
          <w:p w:rsidR="00036695" w:rsidRDefault="00036695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036695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36695">
        <w:tc>
          <w:tcPr>
            <w:tcW w:w="6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951989">
            <w:pPr>
              <w:pStyle w:val="Zawartotabeli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Kandydat rozpoczyna naukę w klasie I szkoły ponadpodstawowej</w:t>
            </w:r>
          </w:p>
          <w:p w:rsidR="00036695" w:rsidRDefault="00951989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:rsidR="00036695" w:rsidRDefault="00951989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Trudności z dojazdem kandydata do szkoły,</w:t>
            </w:r>
            <w:r>
              <w:rPr>
                <w:rFonts w:ascii="Times New Roman" w:hAnsi="Times New Roman"/>
              </w:rPr>
              <w:t xml:space="preserve"> tj. odległość szkoły od miejsca zamieszkania lub/i brak środków komunikacji publicznej:</w:t>
            </w:r>
          </w:p>
          <w:p w:rsidR="00036695" w:rsidRDefault="00951989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poniżej 20 km</w:t>
            </w:r>
          </w:p>
          <w:p w:rsidR="00036695" w:rsidRDefault="00951989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 20 do 40 km</w:t>
            </w:r>
          </w:p>
          <w:p w:rsidR="00036695" w:rsidRDefault="00951989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powyżej 40 km </w:t>
            </w:r>
          </w:p>
          <w:p w:rsidR="00036695" w:rsidRDefault="00951989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- brak bezpośredniego połączenia</w:t>
            </w:r>
          </w:p>
          <w:p w:rsidR="00036695" w:rsidRDefault="00951989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______</w:t>
            </w:r>
            <w:r>
              <w:rPr>
                <w:rFonts w:ascii="Times New Roman" w:hAnsi="Times New Roman"/>
              </w:rPr>
              <w:t>____________________________________________</w:t>
            </w:r>
          </w:p>
          <w:p w:rsidR="00036695" w:rsidRDefault="00951989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Kandydat, którego rodzeństwo zamieszkuje w Internacie I LO  lub ubiega się o przyjęcie do tego Internatu </w:t>
            </w:r>
            <w:r>
              <w:rPr>
                <w:rFonts w:ascii="Times New Roman" w:hAnsi="Times New Roman"/>
              </w:rPr>
              <w:t>(oświadczenie rodzica – załącznik nr 1 do podania)</w:t>
            </w:r>
          </w:p>
          <w:p w:rsidR="00036695" w:rsidRDefault="00951989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:rsidR="00036695" w:rsidRDefault="00951989">
            <w:pPr>
              <w:pStyle w:val="Zawartotabeli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Inne szczególne okoliczności uzasadniające po</w:t>
            </w:r>
            <w:r>
              <w:rPr>
                <w:rFonts w:ascii="Times New Roman" w:hAnsi="Times New Roman"/>
                <w:b/>
                <w:bCs/>
              </w:rPr>
              <w:t xml:space="preserve">byt kandydata </w:t>
            </w:r>
            <w:r>
              <w:rPr>
                <w:rFonts w:ascii="Times New Roman" w:hAnsi="Times New Roman"/>
                <w:b/>
                <w:bCs/>
              </w:rPr>
              <w:br/>
              <w:t>w Internacie</w:t>
            </w:r>
          </w:p>
        </w:tc>
        <w:tc>
          <w:tcPr>
            <w:tcW w:w="2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4" w:type="dxa"/>
            </w:tcMar>
          </w:tcPr>
          <w:p w:rsidR="00036695" w:rsidRDefault="00036695">
            <w:pPr>
              <w:pStyle w:val="Zawartotabeli"/>
              <w:jc w:val="center"/>
              <w:rPr>
                <w:rFonts w:hint="eastAsia"/>
              </w:rPr>
            </w:pP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  <w:p w:rsidR="00036695" w:rsidRDefault="00036695">
            <w:pPr>
              <w:pStyle w:val="Zawartotabeli"/>
              <w:jc w:val="center"/>
              <w:rPr>
                <w:rFonts w:ascii="Times New Roman" w:hAnsi="Times New Roman"/>
              </w:rPr>
            </w:pPr>
          </w:p>
          <w:p w:rsidR="00036695" w:rsidRDefault="00036695">
            <w:pPr>
              <w:pStyle w:val="Zawartotabeli"/>
              <w:jc w:val="center"/>
              <w:rPr>
                <w:rFonts w:ascii="Times New Roman" w:hAnsi="Times New Roman"/>
              </w:rPr>
            </w:pPr>
          </w:p>
          <w:p w:rsidR="00036695" w:rsidRDefault="00036695">
            <w:pPr>
              <w:pStyle w:val="Zawartotabeli"/>
              <w:jc w:val="center"/>
              <w:rPr>
                <w:rFonts w:ascii="Times New Roman" w:hAnsi="Times New Roman"/>
              </w:rPr>
            </w:pP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_____________________</w:t>
            </w:r>
          </w:p>
          <w:p w:rsidR="00036695" w:rsidRDefault="00036695">
            <w:pPr>
              <w:pStyle w:val="Zawartotabeli"/>
              <w:jc w:val="center"/>
              <w:rPr>
                <w:rFonts w:ascii="Times New Roman" w:hAnsi="Times New Roman"/>
              </w:rPr>
            </w:pP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6695" w:rsidRDefault="00036695">
            <w:pPr>
              <w:pStyle w:val="Zawartotabeli"/>
              <w:jc w:val="center"/>
              <w:rPr>
                <w:rFonts w:ascii="Times New Roman" w:hAnsi="Times New Roman"/>
              </w:rPr>
            </w:pP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  <w:p w:rsidR="00036695" w:rsidRDefault="00036695">
            <w:pPr>
              <w:pStyle w:val="Zawartotabeli"/>
              <w:jc w:val="center"/>
              <w:rPr>
                <w:rFonts w:ascii="Times New Roman" w:hAnsi="Times New Roman"/>
              </w:rPr>
            </w:pPr>
          </w:p>
          <w:p w:rsidR="00036695" w:rsidRDefault="00951989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36695" w:rsidRDefault="00036695">
      <w:pPr>
        <w:spacing w:line="360" w:lineRule="auto"/>
        <w:jc w:val="both"/>
        <w:rPr>
          <w:rFonts w:ascii="Times New Roman" w:hAnsi="Times New Roman"/>
        </w:rPr>
      </w:pPr>
    </w:p>
    <w:p w:rsidR="00036695" w:rsidRDefault="0095198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Ilość punktów sumuje się i ich liczba decyduje o przyjęciu do Internatu.</w:t>
      </w:r>
    </w:p>
    <w:p w:rsidR="00036695" w:rsidRDefault="0095198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równorzędnych wyników uzyskanych przez kandydatów </w:t>
      </w:r>
      <w:r>
        <w:rPr>
          <w:rFonts w:ascii="Times New Roman" w:hAnsi="Times New Roman"/>
        </w:rPr>
        <w:t>pod uwagę brana jest kolejność zgłoszeń.</w:t>
      </w:r>
    </w:p>
    <w:p w:rsidR="00036695" w:rsidRDefault="0095198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Wyniki postępowania rekrutacyjnego podaje się do publicznej wiadomości w formie imiennej listy kandydatów.</w:t>
      </w:r>
    </w:p>
    <w:p w:rsidR="00036695" w:rsidRDefault="00951989">
      <w:pPr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Jeżeli po przeprowadzeniu postępowania rekrutacyjnego Internat nadal dysponuje wolnymi miejscami przeprowadz</w:t>
      </w:r>
      <w:r>
        <w:rPr>
          <w:rFonts w:ascii="Times New Roman" w:hAnsi="Times New Roman"/>
        </w:rPr>
        <w:t>a się postępowanie uzupełniające.</w:t>
      </w:r>
    </w:p>
    <w:p w:rsidR="00036695" w:rsidRDefault="0095198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Postępowanie uzupełniające powinno zakończyć się do końca sierpnia roku szkolnego poprzedzającego rok szkolny, na który rekrutacja jest przeprowadzana.</w:t>
      </w:r>
    </w:p>
    <w:p w:rsidR="00036695" w:rsidRDefault="00951989">
      <w:pPr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Do postępowania uzupełniającego stosuje się takie same zasady jak przy</w:t>
      </w:r>
      <w:r>
        <w:rPr>
          <w:rFonts w:ascii="Times New Roman" w:hAnsi="Times New Roman"/>
        </w:rPr>
        <w:t xml:space="preserve"> postępowaniu rekrutacyjnym.</w:t>
      </w:r>
    </w:p>
    <w:p w:rsidR="00036695" w:rsidRDefault="00951989">
      <w:pPr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Przyjęcia do Internatu odbywają się także w ciągu roku szkolnego w miarę wolnych miejsc. O przyjęciu ucznia w ciągu roku szkolnego decyduje kierownik Internatu wg kolejności złożonych wniosków oraz z uwzględnieniem obowiązujący</w:t>
      </w:r>
      <w:r>
        <w:rPr>
          <w:rFonts w:ascii="Times New Roman" w:hAnsi="Times New Roman"/>
        </w:rPr>
        <w:t>ch w placówce kryteriów przyjmowania wychowanków.</w:t>
      </w:r>
    </w:p>
    <w:p w:rsidR="00036695" w:rsidRDefault="00036695">
      <w:pPr>
        <w:spacing w:line="360" w:lineRule="auto"/>
        <w:jc w:val="both"/>
        <w:rPr>
          <w:rFonts w:ascii="Times New Roman" w:hAnsi="Times New Roman"/>
        </w:rPr>
      </w:pPr>
    </w:p>
    <w:p w:rsidR="00036695" w:rsidRDefault="00036695">
      <w:pPr>
        <w:spacing w:line="360" w:lineRule="auto"/>
        <w:jc w:val="both"/>
        <w:rPr>
          <w:rFonts w:ascii="Times New Roman" w:hAnsi="Times New Roman"/>
        </w:rPr>
      </w:pPr>
    </w:p>
    <w:p w:rsidR="00036695" w:rsidRDefault="00036695">
      <w:pPr>
        <w:spacing w:line="360" w:lineRule="auto"/>
        <w:jc w:val="both"/>
        <w:rPr>
          <w:rFonts w:ascii="Times New Roman" w:hAnsi="Times New Roman"/>
        </w:rPr>
      </w:pPr>
    </w:p>
    <w:p w:rsidR="00036695" w:rsidRDefault="00036695">
      <w:pPr>
        <w:spacing w:line="360" w:lineRule="auto"/>
        <w:jc w:val="both"/>
        <w:rPr>
          <w:rFonts w:ascii="Times New Roman" w:hAnsi="Times New Roman"/>
        </w:rPr>
      </w:pPr>
    </w:p>
    <w:p w:rsidR="00036695" w:rsidRDefault="00036695">
      <w:pPr>
        <w:spacing w:line="360" w:lineRule="auto"/>
        <w:jc w:val="both"/>
        <w:rPr>
          <w:rFonts w:ascii="Times New Roman" w:hAnsi="Times New Roman"/>
        </w:rPr>
      </w:pPr>
    </w:p>
    <w:p w:rsidR="00036695" w:rsidRDefault="00036695">
      <w:pPr>
        <w:spacing w:line="360" w:lineRule="auto"/>
        <w:jc w:val="both"/>
        <w:rPr>
          <w:rFonts w:ascii="Times New Roman" w:hAnsi="Times New Roman"/>
        </w:rPr>
      </w:pPr>
    </w:p>
    <w:p w:rsidR="00036695" w:rsidRDefault="00036695">
      <w:pPr>
        <w:spacing w:line="360" w:lineRule="auto"/>
        <w:jc w:val="both"/>
        <w:rPr>
          <w:rFonts w:ascii="Times New Roman" w:hAnsi="Times New Roman"/>
        </w:rPr>
      </w:pPr>
    </w:p>
    <w:p w:rsidR="00036695" w:rsidRDefault="00036695">
      <w:pPr>
        <w:spacing w:line="360" w:lineRule="auto"/>
        <w:rPr>
          <w:rFonts w:ascii="Times New Roman" w:hAnsi="Times New Roman"/>
        </w:rPr>
      </w:pPr>
    </w:p>
    <w:p w:rsidR="00036695" w:rsidRDefault="00036695">
      <w:pPr>
        <w:spacing w:line="360" w:lineRule="auto"/>
        <w:rPr>
          <w:rFonts w:ascii="Times New Roman" w:hAnsi="Times New Roman"/>
        </w:rPr>
      </w:pPr>
    </w:p>
    <w:p w:rsidR="00036695" w:rsidRDefault="00036695">
      <w:pPr>
        <w:spacing w:line="360" w:lineRule="auto"/>
        <w:rPr>
          <w:rFonts w:ascii="Times New Roman" w:hAnsi="Times New Roman"/>
        </w:rPr>
      </w:pPr>
    </w:p>
    <w:p w:rsidR="00036695" w:rsidRDefault="00036695">
      <w:pPr>
        <w:spacing w:line="360" w:lineRule="auto"/>
        <w:rPr>
          <w:rFonts w:ascii="Times New Roman" w:hAnsi="Times New Roman"/>
        </w:rPr>
      </w:pPr>
    </w:p>
    <w:p w:rsidR="00036695" w:rsidRDefault="00036695">
      <w:pPr>
        <w:spacing w:line="360" w:lineRule="auto"/>
        <w:rPr>
          <w:rFonts w:ascii="Times New Roman" w:hAnsi="Times New Roman"/>
        </w:rPr>
      </w:pPr>
    </w:p>
    <w:p w:rsidR="00036695" w:rsidRDefault="00036695">
      <w:pPr>
        <w:spacing w:line="360" w:lineRule="auto"/>
        <w:rPr>
          <w:rFonts w:ascii="Times New Roman" w:hAnsi="Times New Roman"/>
        </w:rPr>
      </w:pPr>
    </w:p>
    <w:p w:rsidR="00036695" w:rsidRDefault="00036695">
      <w:pPr>
        <w:spacing w:line="360" w:lineRule="auto"/>
        <w:rPr>
          <w:rFonts w:ascii="Times New Roman" w:hAnsi="Times New Roman"/>
        </w:rPr>
      </w:pPr>
    </w:p>
    <w:p w:rsidR="00036695" w:rsidRDefault="00036695">
      <w:pPr>
        <w:spacing w:line="360" w:lineRule="auto"/>
        <w:rPr>
          <w:rFonts w:ascii="Times New Roman" w:hAnsi="Times New Roman"/>
        </w:rPr>
      </w:pPr>
    </w:p>
    <w:p w:rsidR="00036695" w:rsidRDefault="00036695">
      <w:pPr>
        <w:spacing w:line="360" w:lineRule="auto"/>
        <w:rPr>
          <w:rFonts w:ascii="Times New Roman" w:hAnsi="Times New Roman"/>
        </w:rPr>
      </w:pPr>
    </w:p>
    <w:p w:rsidR="00036695" w:rsidRDefault="00036695">
      <w:pPr>
        <w:spacing w:line="360" w:lineRule="auto"/>
        <w:rPr>
          <w:rFonts w:ascii="Times New Roman" w:hAnsi="Times New Roman"/>
        </w:rPr>
      </w:pPr>
    </w:p>
    <w:p w:rsidR="00036695" w:rsidRDefault="00036695">
      <w:pPr>
        <w:spacing w:line="360" w:lineRule="auto"/>
        <w:rPr>
          <w:rFonts w:ascii="Times New Roman" w:hAnsi="Times New Roman"/>
        </w:rPr>
      </w:pPr>
    </w:p>
    <w:p w:rsidR="00036695" w:rsidRDefault="00036695">
      <w:pPr>
        <w:spacing w:line="360" w:lineRule="auto"/>
        <w:rPr>
          <w:rFonts w:hint="eastAsia"/>
        </w:rPr>
      </w:pPr>
    </w:p>
    <w:sectPr w:rsidR="00036695" w:rsidSect="00036695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8DA"/>
    <w:multiLevelType w:val="multilevel"/>
    <w:tmpl w:val="2742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FC70C0"/>
    <w:multiLevelType w:val="multilevel"/>
    <w:tmpl w:val="AE78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1666B5"/>
    <w:multiLevelType w:val="multilevel"/>
    <w:tmpl w:val="DCF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CE51A13"/>
    <w:multiLevelType w:val="multilevel"/>
    <w:tmpl w:val="EF9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5BC74D5"/>
    <w:multiLevelType w:val="multilevel"/>
    <w:tmpl w:val="BE707F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036695"/>
    <w:rsid w:val="00036695"/>
    <w:rsid w:val="00951989"/>
    <w:rsid w:val="00D64DE2"/>
    <w:rsid w:val="00F5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44E1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5044E1"/>
    <w:rPr>
      <w:rFonts w:cs="OpenSymbol"/>
    </w:rPr>
  </w:style>
  <w:style w:type="character" w:customStyle="1" w:styleId="ListLabel1">
    <w:name w:val="ListLabel 1"/>
    <w:rsid w:val="005044E1"/>
    <w:rPr>
      <w:rFonts w:cs="Symbol"/>
    </w:rPr>
  </w:style>
  <w:style w:type="character" w:customStyle="1" w:styleId="czeinternetowe">
    <w:name w:val="Łącze internetowe"/>
    <w:rsid w:val="005044E1"/>
    <w:rPr>
      <w:color w:val="000080"/>
      <w:u w:val="single"/>
    </w:rPr>
  </w:style>
  <w:style w:type="character" w:customStyle="1" w:styleId="Znakiwypunktowania">
    <w:name w:val="Znaki wypunktowania"/>
    <w:rsid w:val="005044E1"/>
    <w:rPr>
      <w:rFonts w:ascii="OpenSymbol" w:eastAsia="OpenSymbol" w:hAnsi="OpenSymbol" w:cs="OpenSymbol"/>
    </w:rPr>
  </w:style>
  <w:style w:type="character" w:customStyle="1" w:styleId="TekstpodstawowyZnak">
    <w:name w:val="Tekst podstawowy Znak"/>
    <w:basedOn w:val="Domylnaczcionkaakapitu"/>
    <w:rsid w:val="0003669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inumeracji">
    <w:name w:val="Znaki numeracji"/>
    <w:rsid w:val="00036695"/>
  </w:style>
  <w:style w:type="paragraph" w:styleId="Nagwek">
    <w:name w:val="header"/>
    <w:basedOn w:val="Normalny"/>
    <w:next w:val="Tretekstu"/>
    <w:rsid w:val="000366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5044E1"/>
    <w:pPr>
      <w:spacing w:after="140" w:line="288" w:lineRule="auto"/>
    </w:pPr>
  </w:style>
  <w:style w:type="paragraph" w:styleId="Lista">
    <w:name w:val="List"/>
    <w:basedOn w:val="Tretekstu"/>
    <w:rsid w:val="005044E1"/>
  </w:style>
  <w:style w:type="paragraph" w:styleId="Podpis">
    <w:name w:val="Signature"/>
    <w:basedOn w:val="Normalny"/>
    <w:rsid w:val="0003669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044E1"/>
    <w:pPr>
      <w:suppressLineNumbers/>
    </w:pPr>
  </w:style>
  <w:style w:type="paragraph" w:customStyle="1" w:styleId="Gwka">
    <w:name w:val="Główka"/>
    <w:basedOn w:val="Normalny"/>
    <w:rsid w:val="005044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5044E1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5044E1"/>
    <w:pPr>
      <w:suppressLineNumbers/>
    </w:pPr>
  </w:style>
  <w:style w:type="paragraph" w:customStyle="1" w:styleId="Nagwektabeli">
    <w:name w:val="Nagłówek tabeli"/>
    <w:basedOn w:val="Zawartotabeli"/>
    <w:rsid w:val="000366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lugosz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5479</TotalTime>
  <Pages>5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2020-05-25T09:12:00Z</cp:lastPrinted>
  <dcterms:created xsi:type="dcterms:W3CDTF">2020-05-05T06:47:00Z</dcterms:created>
  <dcterms:modified xsi:type="dcterms:W3CDTF">2020-05-25T09:26:00Z</dcterms:modified>
  <dc:language>pl-PL</dc:language>
</cp:coreProperties>
</file>